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D02" w:rsidRPr="00F13BC0" w:rsidRDefault="005C7635" w:rsidP="005C7635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DF3FF0">
        <w:rPr>
          <w:rFonts w:ascii="TH SarabunIT๙" w:hAnsi="TH SarabunIT๙" w:cs="TH SarabunIT๙"/>
          <w:bCs/>
          <w:sz w:val="36"/>
          <w:szCs w:val="36"/>
          <w:cs/>
        </w:rPr>
        <w:t>รายละเอียดตัวชี้วัด</w:t>
      </w:r>
    </w:p>
    <w:tbl>
      <w:tblPr>
        <w:tblW w:w="9392" w:type="dxa"/>
        <w:jc w:val="center"/>
        <w:tblInd w:w="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772"/>
      </w:tblGrid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C0" w:rsidRPr="005C7635" w:rsidRDefault="00F13BC0" w:rsidP="002035E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</w:rPr>
              <w:t>Service Excellence (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บริการเป็นเลิศ)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แผนที่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C0" w:rsidRPr="005C7635" w:rsidRDefault="00F13BC0" w:rsidP="002035E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การพัฒนาระบบบริการสุขภาพ (</w:t>
            </w:r>
            <w:r w:rsidRPr="005C7635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ลักษณะ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C0" w:rsidRPr="005C7635" w:rsidRDefault="00F13BC0" w:rsidP="002035E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เชิงปริมาณ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ระดับการวัดผล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C0" w:rsidRPr="005C7635" w:rsidRDefault="00F13BC0" w:rsidP="002035E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เขต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C0" w:rsidRPr="005C7635" w:rsidRDefault="00F13BC0" w:rsidP="005C7635">
            <w:pPr>
              <w:spacing w:after="0" w:line="240" w:lineRule="auto"/>
              <w:ind w:right="-113"/>
              <w:rPr>
                <w:rFonts w:ascii="TH SarabunIT๙" w:hAnsi="TH SarabunIT๙" w:cs="TH SarabunIT๙"/>
                <w:sz w:val="28"/>
                <w:cs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อัตราป่วยตายโรคปอดบวมในเด็กไทย อายุ 1 เดือนถึง 5 ปีบริบูรณ์ ลดลงร้อยละ </w:t>
            </w:r>
            <w:r w:rsidRPr="005C7635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เทียบกับปีที่ผ่านมา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คำนิยาม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C76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อัตราป่วยตายโรคปอดบวมในเด็กไทยอายุ 1 เดือนถึง 5</w:t>
            </w:r>
            <w:r w:rsidR="005C76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ปีบริบูรณ์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หมายถึง เด็กอายุ </w:t>
            </w:r>
            <w:r w:rsidR="005C763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1 เดือนถึง 5ปีบริบูรณ์ ป่วยตายด้วยโรคปอดบวม</w:t>
            </w:r>
            <w:r w:rsidR="005C763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</w:rPr>
              <w:t>(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5C7635">
              <w:rPr>
                <w:rFonts w:ascii="TH SarabunIT๙" w:hAnsi="TH SarabunIT๙" w:cs="TH SarabunIT๙"/>
                <w:sz w:val="28"/>
              </w:rPr>
              <w:t xml:space="preserve">ICD 10 J12-18)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ในโรงพยาบาลทุกระดับ (</w:t>
            </w:r>
            <w:r w:rsidRPr="005C7635">
              <w:rPr>
                <w:rFonts w:ascii="TH SarabunIT๙" w:hAnsi="TH SarabunIT๙" w:cs="TH SarabunIT๙"/>
                <w:sz w:val="28"/>
              </w:rPr>
              <w:t>A-F3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ลดลงร้อยละ</w:t>
            </w:r>
            <w:r w:rsidR="005C76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b/>
                <w:bCs/>
                <w:sz w:val="28"/>
                <w:cs/>
              </w:rPr>
              <w:t>10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 หมายถึง เด็กไทยอายุ 1 เดือนถึง 5</w:t>
            </w:r>
            <w:r w:rsidR="005C763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ปีบริบูรณ์ ป่วยตายด้วยโรคปอดบวม</w:t>
            </w:r>
            <w:r w:rsidR="005C763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</w:rPr>
              <w:t>(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5C7635">
              <w:rPr>
                <w:rFonts w:ascii="TH SarabunIT๙" w:hAnsi="TH SarabunIT๙" w:cs="TH SarabunIT๙"/>
                <w:sz w:val="28"/>
              </w:rPr>
              <w:t xml:space="preserve">ICD 10 J12-18)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ในสถานบริการลดลงร้อยละ</w:t>
            </w:r>
            <w:r w:rsidR="005C763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10 เทียบกับปีที่ผ่านมา</w:t>
            </w:r>
          </w:p>
        </w:tc>
      </w:tr>
      <w:tr w:rsidR="00F13BC0" w:rsidRPr="005C7635" w:rsidTr="00AB4E01">
        <w:trPr>
          <w:jc w:val="center"/>
        </w:trPr>
        <w:tc>
          <w:tcPr>
            <w:tcW w:w="9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เกณฑ์เป้าหมาย</w:t>
            </w:r>
            <w:r w:rsidRPr="005C7635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F13BC0" w:rsidRPr="005C7635" w:rsidTr="002035ED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C7635">
                    <w:rPr>
                      <w:rFonts w:ascii="TH SarabunIT๙" w:hAnsi="TH SarabunIT๙" w:cs="TH SarabunIT๙"/>
                      <w:sz w:val="28"/>
                    </w:rPr>
                    <w:t xml:space="preserve">61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C7635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C7635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C7635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C7635"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</w:p>
              </w:tc>
            </w:tr>
            <w:tr w:rsidR="00F13BC0" w:rsidRPr="005C7635" w:rsidTr="002035ED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ลดลงร้อยละ</w:t>
                  </w:r>
                  <w:r w:rsidR="005C763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ลดลงร้อยละ</w:t>
                  </w:r>
                  <w:r w:rsidR="005C763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ลดลงร้อยละ</w:t>
                  </w:r>
                  <w:r w:rsidR="005C763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ลดลงร้อยละ</w:t>
                  </w:r>
                  <w:r w:rsidR="005C763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ลดลงร้อยละ</w:t>
                  </w:r>
                  <w:r w:rsidR="005C763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10</w:t>
                  </w:r>
                </w:p>
              </w:tc>
            </w:tr>
          </w:tbl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เพื่อลดอัตราป่วยตายโรคปอดบวมในเด็กไทยอายุ 1 เดือนถึง 5 ปีบริบูรณ์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เด็กไทยอายุ </w:t>
            </w:r>
            <w:r w:rsidRPr="005C7635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เดือนถึง </w:t>
            </w:r>
            <w:r w:rsidRPr="005C7635">
              <w:rPr>
                <w:rFonts w:ascii="TH SarabunIT๙" w:hAnsi="TH SarabunIT๙" w:cs="TH SarabunIT๙"/>
                <w:sz w:val="28"/>
              </w:rPr>
              <w:t>5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ปีบริบูรณ์ที่ป่วยด้วยโรคปอดบวม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การรายงาน 43 แฟ้มของโรงพยาบาลศูนย์ โรงพยาบาลทั่วไปและโรงพยาบาลชุมชนทุกแห่ง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5C7635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HDC</w:t>
            </w:r>
            <w:r w:rsidR="00F13BC0" w:rsidRPr="005C7635">
              <w:rPr>
                <w:rFonts w:ascii="TH SarabunIT๙" w:hAnsi="TH SarabunIT๙" w:cs="TH SarabunIT๙"/>
                <w:sz w:val="28"/>
              </w:rPr>
              <w:t>/</w:t>
            </w:r>
            <w:r w:rsidR="00F13BC0" w:rsidRPr="005C7635">
              <w:rPr>
                <w:rFonts w:ascii="TH SarabunIT๙" w:hAnsi="TH SarabunIT๙" w:cs="TH SarabunIT๙"/>
                <w:sz w:val="28"/>
                <w:cs/>
              </w:rPr>
              <w:t>โปรแกรมเก็บข้อมูลรายโรค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</w:rPr>
              <w:t>A =</w:t>
            </w:r>
            <w:r w:rsidR="005C763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จำนวนเด็กไทยตายจากโรคปอดบวม อายุ </w:t>
            </w:r>
            <w:r w:rsidRPr="005C7635">
              <w:rPr>
                <w:rFonts w:ascii="TH SarabunIT๙" w:hAnsi="TH SarabunIT๙" w:cs="TH SarabunIT๙"/>
                <w:sz w:val="28"/>
              </w:rPr>
              <w:t>1</w:t>
            </w:r>
            <w:r w:rsidR="005C763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เดือนถึง</w:t>
            </w:r>
            <w:r w:rsidR="005C763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</w:rPr>
              <w:t>5</w:t>
            </w:r>
            <w:r w:rsidR="005C763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ปีบริบูรณ์ </w:t>
            </w: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รหัสโรคหลัก </w:t>
            </w:r>
            <w:proofErr w:type="spellStart"/>
            <w:r w:rsidR="005C7635">
              <w:rPr>
                <w:rFonts w:ascii="TH SarabunIT๙" w:hAnsi="TH SarabunIT๙" w:cs="TH SarabunIT๙"/>
                <w:sz w:val="28"/>
              </w:rPr>
              <w:t>PDx</w:t>
            </w:r>
            <w:proofErr w:type="spellEnd"/>
            <w:r w:rsidR="005C763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</w:rPr>
              <w:t xml:space="preserve">J12-18 </w:t>
            </w:r>
            <w:r w:rsidR="005C7635">
              <w:rPr>
                <w:rFonts w:ascii="TH SarabunIT๙" w:hAnsi="TH SarabunIT๙" w:cs="TH SarabunIT๙"/>
                <w:sz w:val="28"/>
                <w:cs/>
              </w:rPr>
              <w:t>ใน</w:t>
            </w:r>
            <w:r w:rsidR="005C7635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ทุกระดับ (</w:t>
            </w:r>
            <w:r w:rsidRPr="005C7635">
              <w:rPr>
                <w:rFonts w:ascii="TH SarabunIT๙" w:hAnsi="TH SarabunIT๙" w:cs="TH SarabunIT๙"/>
                <w:sz w:val="28"/>
              </w:rPr>
              <w:t>A-F3)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</w:rPr>
              <w:t>B =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ผู้ป่วยโรคปอดบวมในเด็กไทยรหัสโรคกลุ่มเดียวกันเวลาเดียวกัน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C7635">
              <w:rPr>
                <w:rFonts w:ascii="TH SarabunIT๙" w:hAnsi="TH SarabunIT๙" w:cs="TH SarabunIT๙"/>
                <w:sz w:val="28"/>
              </w:rPr>
              <w:t>A/B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5C7635">
              <w:rPr>
                <w:rFonts w:ascii="TH SarabunIT๙" w:hAnsi="TH SarabunIT๙" w:cs="TH SarabunIT๙"/>
                <w:sz w:val="28"/>
              </w:rPr>
              <w:t>×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 100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F13BC0" w:rsidRPr="005C7635" w:rsidTr="005C7635">
        <w:trPr>
          <w:trHeight w:val="1433"/>
          <w:jc w:val="center"/>
        </w:trPr>
        <w:tc>
          <w:tcPr>
            <w:tcW w:w="9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เกณฑ์การประเมิน :</w:t>
            </w: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ปี 256</w:t>
            </w:r>
            <w:r w:rsidRPr="005C7635">
              <w:rPr>
                <w:rFonts w:ascii="TH SarabunIT๙" w:hAnsi="TH SarabunIT๙" w:cs="TH SarabunIT๙"/>
                <w:sz w:val="28"/>
              </w:rPr>
              <w:t>1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6"/>
              <w:gridCol w:w="3149"/>
              <w:gridCol w:w="2299"/>
              <w:gridCol w:w="2787"/>
            </w:tblGrid>
            <w:tr w:rsidR="00F13BC0" w:rsidRPr="005C7635" w:rsidTr="002035ED">
              <w:trPr>
                <w:jc w:val="center"/>
              </w:trPr>
              <w:tc>
                <w:tcPr>
                  <w:tcW w:w="1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3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ind w:left="-392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F13BC0" w:rsidRPr="005C7635" w:rsidTr="002035ED">
              <w:trPr>
                <w:jc w:val="center"/>
              </w:trPr>
              <w:tc>
                <w:tcPr>
                  <w:tcW w:w="1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</w:t>
                  </w:r>
                  <w:r w:rsidR="005C763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1-3</w:t>
                  </w:r>
                </w:p>
              </w:tc>
              <w:tc>
                <w:tcPr>
                  <w:tcW w:w="3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</w:t>
                  </w:r>
                  <w:r w:rsidR="006474CC"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2</w:t>
                  </w:r>
                  <w:r w:rsidR="006474CC"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  <w:r w:rsidR="006474CC"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2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</w:t>
                  </w:r>
                  <w:r w:rsidR="006474CC"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3</w:t>
                  </w:r>
                  <w:r w:rsidR="006474CC"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  <w:r w:rsidR="006474CC"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2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ลดลงร้อยละ 10</w:t>
                  </w:r>
                </w:p>
              </w:tc>
            </w:tr>
          </w:tbl>
          <w:p w:rsidR="00F13BC0" w:rsidRPr="005C7635" w:rsidRDefault="00F13BC0" w:rsidP="002035E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ตามขั้นตอนดังนี้</w:t>
            </w: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6474CC" w:rsidRPr="005C763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มีการจัดทำแผนพัฒนาระบบบริการสุขภาพ สาขากุมารเวชกรรม โดยเฉพาะอย่างยิ่ง</w:t>
            </w:r>
            <w:r w:rsidR="005C763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ใน </w:t>
            </w:r>
            <w:proofErr w:type="spellStart"/>
            <w:r w:rsidRPr="005C7635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5C7635">
              <w:rPr>
                <w:rFonts w:ascii="TH SarabunIT๙" w:hAnsi="TH SarabunIT๙" w:cs="TH SarabunIT๙"/>
                <w:sz w:val="28"/>
                <w:cs/>
              </w:rPr>
              <w:t>.แม่ข่าย (</w:t>
            </w:r>
            <w:r w:rsidRPr="005C7635">
              <w:rPr>
                <w:rFonts w:ascii="TH SarabunIT๙" w:hAnsi="TH SarabunIT๙" w:cs="TH SarabunIT๙"/>
                <w:sz w:val="28"/>
              </w:rPr>
              <w:t>Node)</w:t>
            </w:r>
          </w:p>
          <w:p w:rsidR="00F13BC0" w:rsidRPr="005C7635" w:rsidRDefault="00F13BC0" w:rsidP="002035E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</w:rPr>
              <w:t>2</w:t>
            </w:r>
            <w:r w:rsidR="006474CC" w:rsidRPr="005C7635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มีระบบสนับสนุนทรัพยากร คน เงิน ของ เพื่อพัฒนาศักยภาพ </w:t>
            </w:r>
            <w:proofErr w:type="spellStart"/>
            <w:r w:rsidRPr="005C7635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5C7635">
              <w:rPr>
                <w:rFonts w:ascii="TH SarabunIT๙" w:hAnsi="TH SarabunIT๙" w:cs="TH SarabunIT๙"/>
                <w:sz w:val="28"/>
                <w:cs/>
              </w:rPr>
              <w:t>.แม่ข่าย (</w:t>
            </w:r>
            <w:r w:rsidRPr="005C7635">
              <w:rPr>
                <w:rFonts w:ascii="TH SarabunIT๙" w:hAnsi="TH SarabunIT๙" w:cs="TH SarabunIT๙"/>
                <w:sz w:val="28"/>
              </w:rPr>
              <w:t xml:space="preserve">Node)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และกำกับติดตามผลการพัฒนาระบบบริการสุขภาพ สาขากุมารเวชกรรม</w:t>
            </w:r>
          </w:p>
          <w:p w:rsidR="00F13BC0" w:rsidRPr="005C7635" w:rsidRDefault="00F13BC0" w:rsidP="002035E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3. มีการจัดทำระบบข้อมูลผู้เชี่ยวชาญ และเครือข่ายผู้เชี่ยวชาญในระดับจังหวัด/เขตสุขภาพ เพื่อใช้ประโยชน์ในการวิเคราะห์ข้อมูลและร่วมกันแก้ไขปัญหาในจังหวัด/เขตสุขภาพ</w:t>
            </w:r>
          </w:p>
          <w:p w:rsidR="00F13BC0" w:rsidRPr="005C7635" w:rsidRDefault="00F13BC0" w:rsidP="002035E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4.วิเคราะห์และสรุปรายงานผลการดำเนินงานตามตัวชี้วัด เสนอผู้บริหาร</w:t>
            </w: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5C763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เอกสารแนวทางพัฒนาระบบบริการสุขภาพ </w:t>
            </w:r>
            <w:r w:rsidRPr="005C7635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สาขาหลัก</w:t>
            </w:r>
          </w:p>
        </w:tc>
      </w:tr>
      <w:tr w:rsidR="00F13BC0" w:rsidRPr="005C7635" w:rsidTr="00AB4E01">
        <w:trPr>
          <w:trHeight w:val="1069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lastRenderedPageBreak/>
              <w:t>รายละเอียดข้อมูลพื้นฐาน</w:t>
            </w: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200" w:vertAnchor="page" w:horzAnchor="margin" w:tblpY="252"/>
              <w:tblOverlap w:val="never"/>
              <w:tblW w:w="7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7"/>
              <w:gridCol w:w="1639"/>
              <w:gridCol w:w="1512"/>
              <w:gridCol w:w="1115"/>
              <w:gridCol w:w="1317"/>
            </w:tblGrid>
            <w:tr w:rsidR="00F13BC0" w:rsidRPr="005C7635" w:rsidTr="002035ED">
              <w:trPr>
                <w:trHeight w:val="375"/>
              </w:trPr>
              <w:tc>
                <w:tcPr>
                  <w:tcW w:w="2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16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94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ผลการดำเนินงานในรอบปีงบประมาณพ.ศ.</w:t>
                  </w:r>
                </w:p>
              </w:tc>
            </w:tr>
            <w:tr w:rsidR="00F13BC0" w:rsidRPr="005C7635" w:rsidTr="002035ED">
              <w:trPr>
                <w:trHeight w:val="150"/>
              </w:trPr>
              <w:tc>
                <w:tcPr>
                  <w:tcW w:w="2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6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</w:rPr>
                    <w:t>2559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</w:rPr>
                    <w:t>2560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</w:rPr>
                    <w:t>2561</w:t>
                  </w:r>
                </w:p>
              </w:tc>
            </w:tr>
            <w:tr w:rsidR="00F13BC0" w:rsidRPr="005C7635" w:rsidTr="002035ED">
              <w:trPr>
                <w:trHeight w:val="1126"/>
              </w:trPr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6474C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อัตราป่วยตายโรคปอดบวมในเด็ก อายุ</w:t>
                  </w:r>
                  <w:r w:rsidRPr="005C7635">
                    <w:rPr>
                      <w:rFonts w:ascii="TH SarabunIT๙" w:hAnsi="TH SarabunIT๙" w:cs="TH SarabunIT๙"/>
                      <w:sz w:val="28"/>
                    </w:rPr>
                    <w:t xml:space="preserve"> 1 </w:t>
                  </w:r>
                  <w:r w:rsidR="006474CC"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เดือน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-5</w:t>
                  </w:r>
                  <w:r w:rsidR="006474CC"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ปีบริบูรณ์</w:t>
                  </w:r>
                </w:p>
              </w:tc>
              <w:tc>
                <w:tcPr>
                  <w:tcW w:w="1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0.28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0.3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13BC0" w:rsidRPr="005C7635" w:rsidRDefault="00F13BC0" w:rsidP="002035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C7635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</w:tr>
          </w:tbl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ผู้ให้ข้อมูลทางวิชาการ /</w:t>
            </w: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</w:rPr>
              <w:t>1.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นายแพทย์พิพัฒ เคลือบวัง  โทรศัพท์มือถือ </w:t>
            </w:r>
            <w:r w:rsidRPr="005C7635">
              <w:rPr>
                <w:rFonts w:ascii="TH SarabunIT๙" w:hAnsi="TH SarabunIT๙" w:cs="TH SarabunIT๙"/>
                <w:sz w:val="28"/>
              </w:rPr>
              <w:t>09 0061 8006</w:t>
            </w: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</w:rPr>
              <w:t>2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.นางสมสินี เกษมศิลป์  โทรศัพท์ </w:t>
            </w:r>
            <w:r w:rsidRPr="005C7635">
              <w:rPr>
                <w:rFonts w:ascii="TH SarabunIT๙" w:hAnsi="TH SarabunIT๙" w:cs="TH SarabunIT๙"/>
                <w:sz w:val="28"/>
              </w:rPr>
              <w:t>025901637</w:t>
            </w:r>
          </w:p>
        </w:tc>
      </w:tr>
      <w:tr w:rsidR="00F13BC0" w:rsidRPr="005C7635" w:rsidTr="005C7635">
        <w:trPr>
          <w:trHeight w:val="1315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หน่วยงานประมวลผลและจัดทำข้อมูล</w:t>
            </w:r>
            <w:r w:rsidR="005C763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>(ระดับส่วนกลาง)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กองบริหารการสาธารณสุข  </w:t>
            </w: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474CC" w:rsidRPr="005C7635" w:rsidRDefault="006474CC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474CC" w:rsidRPr="005C7635" w:rsidRDefault="006474CC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13BC0" w:rsidRPr="005C7635" w:rsidTr="00AB4E0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</w:rPr>
              <w:t>1.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นายแพทย์พิพัฒ เคลือบวัง  โทรศัพท์มือถือ </w:t>
            </w:r>
            <w:r w:rsidRPr="005C7635">
              <w:rPr>
                <w:rFonts w:ascii="TH SarabunIT๙" w:hAnsi="TH SarabunIT๙" w:cs="TH SarabunIT๙"/>
                <w:sz w:val="28"/>
              </w:rPr>
              <w:t>09 0061 8006</w:t>
            </w:r>
          </w:p>
          <w:p w:rsidR="00F13BC0" w:rsidRPr="005C7635" w:rsidRDefault="00F13BC0" w:rsidP="002035E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7635">
              <w:rPr>
                <w:rFonts w:ascii="TH SarabunIT๙" w:hAnsi="TH SarabunIT๙" w:cs="TH SarabunIT๙"/>
                <w:sz w:val="28"/>
              </w:rPr>
              <w:t>2</w:t>
            </w:r>
            <w:r w:rsidRPr="005C7635">
              <w:rPr>
                <w:rFonts w:ascii="TH SarabunIT๙" w:hAnsi="TH SarabunIT๙" w:cs="TH SarabunIT๙"/>
                <w:sz w:val="28"/>
                <w:cs/>
              </w:rPr>
              <w:t xml:space="preserve">.นางสมสินี เกษมศิลป์  โทรศัพท์ </w:t>
            </w:r>
            <w:r w:rsidRPr="005C7635">
              <w:rPr>
                <w:rFonts w:ascii="TH SarabunIT๙" w:hAnsi="TH SarabunIT๙" w:cs="TH SarabunIT๙"/>
                <w:sz w:val="28"/>
              </w:rPr>
              <w:t>025901637</w:t>
            </w:r>
          </w:p>
        </w:tc>
      </w:tr>
    </w:tbl>
    <w:p w:rsidR="00C85651" w:rsidRDefault="00C85651" w:rsidP="00C85651">
      <w:pPr>
        <w:spacing w:after="0" w:line="240" w:lineRule="auto"/>
        <w:rPr>
          <w:rFonts w:ascii="TH SarabunPSK" w:hAnsi="TH SarabunPSK" w:cs="TH SarabunPSK"/>
        </w:rPr>
      </w:pPr>
    </w:p>
    <w:p w:rsidR="00C85651" w:rsidRDefault="00C85651" w:rsidP="00C85651">
      <w:pPr>
        <w:spacing w:after="0" w:line="240" w:lineRule="auto"/>
        <w:rPr>
          <w:rFonts w:ascii="TH SarabunPSK" w:hAnsi="TH SarabunPSK" w:cs="TH SarabunPSK"/>
        </w:rPr>
      </w:pPr>
    </w:p>
    <w:p w:rsidR="00C85651" w:rsidRPr="007068CA" w:rsidRDefault="00C85651" w:rsidP="00C85651">
      <w:pPr>
        <w:spacing w:after="0" w:line="240" w:lineRule="auto"/>
        <w:rPr>
          <w:rFonts w:ascii="TH SarabunPSK" w:hAnsi="TH SarabunPSK" w:cs="TH SarabunPSK"/>
        </w:rPr>
      </w:pPr>
    </w:p>
    <w:p w:rsidR="002C4AEC" w:rsidRPr="007068CA" w:rsidRDefault="002C4AEC" w:rsidP="002C4AEC">
      <w:pPr>
        <w:spacing w:after="0" w:line="240" w:lineRule="auto"/>
        <w:rPr>
          <w:rFonts w:ascii="TH SarabunPSK" w:hAnsi="TH SarabunPSK" w:cs="TH SarabunPSK"/>
        </w:rPr>
      </w:pPr>
    </w:p>
    <w:sectPr w:rsidR="002C4AEC" w:rsidRPr="007068CA" w:rsidSect="0012774B">
      <w:headerReference w:type="default" r:id="rId7"/>
      <w:footerReference w:type="default" r:id="rId8"/>
      <w:pgSz w:w="11906" w:h="16838"/>
      <w:pgMar w:top="1440" w:right="1440" w:bottom="1440" w:left="1440" w:header="709" w:footer="709" w:gutter="0"/>
      <w:pgNumType w:start="4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08D" w:rsidRDefault="00E9608D" w:rsidP="005C7635">
      <w:pPr>
        <w:spacing w:after="0" w:line="240" w:lineRule="auto"/>
      </w:pPr>
      <w:r>
        <w:separator/>
      </w:r>
    </w:p>
  </w:endnote>
  <w:endnote w:type="continuationSeparator" w:id="0">
    <w:p w:rsidR="00E9608D" w:rsidRDefault="00E9608D" w:rsidP="005C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635" w:rsidRPr="005C7635" w:rsidRDefault="005C7635" w:rsidP="005C7635">
    <w:pPr>
      <w:pStyle w:val="a8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5C7635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08D" w:rsidRDefault="00E9608D" w:rsidP="005C7635">
      <w:pPr>
        <w:spacing w:after="0" w:line="240" w:lineRule="auto"/>
      </w:pPr>
      <w:r>
        <w:separator/>
      </w:r>
    </w:p>
  </w:footnote>
  <w:footnote w:type="continuationSeparator" w:id="0">
    <w:p w:rsidR="00E9608D" w:rsidRDefault="00E9608D" w:rsidP="005C7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34406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2774B" w:rsidRPr="0012774B" w:rsidRDefault="0012774B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12774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2774B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2774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12774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464</w:t>
        </w:r>
        <w:r w:rsidRPr="0012774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2774B" w:rsidRDefault="001277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8CA"/>
    <w:rsid w:val="000106B2"/>
    <w:rsid w:val="0001724C"/>
    <w:rsid w:val="000446AE"/>
    <w:rsid w:val="000D34E3"/>
    <w:rsid w:val="000F523A"/>
    <w:rsid w:val="00103153"/>
    <w:rsid w:val="0012774B"/>
    <w:rsid w:val="001C3E30"/>
    <w:rsid w:val="002031FE"/>
    <w:rsid w:val="0023359F"/>
    <w:rsid w:val="00256AC0"/>
    <w:rsid w:val="002C4AEC"/>
    <w:rsid w:val="002D354A"/>
    <w:rsid w:val="002D78A9"/>
    <w:rsid w:val="00305BD4"/>
    <w:rsid w:val="003064BA"/>
    <w:rsid w:val="00313A54"/>
    <w:rsid w:val="004203E8"/>
    <w:rsid w:val="004703D2"/>
    <w:rsid w:val="004A352F"/>
    <w:rsid w:val="0050016B"/>
    <w:rsid w:val="00544B62"/>
    <w:rsid w:val="005C7635"/>
    <w:rsid w:val="006474CC"/>
    <w:rsid w:val="006E6470"/>
    <w:rsid w:val="007035C5"/>
    <w:rsid w:val="007068CA"/>
    <w:rsid w:val="00757F6E"/>
    <w:rsid w:val="0077278C"/>
    <w:rsid w:val="00887C35"/>
    <w:rsid w:val="009078F1"/>
    <w:rsid w:val="00980CD1"/>
    <w:rsid w:val="00994D02"/>
    <w:rsid w:val="009C091C"/>
    <w:rsid w:val="00A17B8E"/>
    <w:rsid w:val="00AA5D34"/>
    <w:rsid w:val="00AB4E01"/>
    <w:rsid w:val="00B60B98"/>
    <w:rsid w:val="00BF0CAF"/>
    <w:rsid w:val="00C85651"/>
    <w:rsid w:val="00C949A9"/>
    <w:rsid w:val="00CD399A"/>
    <w:rsid w:val="00D55E84"/>
    <w:rsid w:val="00DC6495"/>
    <w:rsid w:val="00E9608D"/>
    <w:rsid w:val="00F13BC0"/>
    <w:rsid w:val="00F14477"/>
    <w:rsid w:val="00FA5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3359F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รายการย่อหน้า อักขระ"/>
    <w:link w:val="a4"/>
    <w:uiPriority w:val="34"/>
    <w:rsid w:val="0023359F"/>
    <w:rPr>
      <w:rFonts w:ascii="Times New Roman" w:eastAsia="Times New Roman" w:hAnsi="Times New Roman" w:cs="Angsana New"/>
      <w:sz w:val="24"/>
    </w:rPr>
  </w:style>
  <w:style w:type="paragraph" w:styleId="a6">
    <w:name w:val="header"/>
    <w:basedOn w:val="a"/>
    <w:link w:val="a7"/>
    <w:uiPriority w:val="99"/>
    <w:unhideWhenUsed/>
    <w:rsid w:val="005C76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C7635"/>
  </w:style>
  <w:style w:type="paragraph" w:styleId="a8">
    <w:name w:val="footer"/>
    <w:basedOn w:val="a"/>
    <w:link w:val="a9"/>
    <w:uiPriority w:val="99"/>
    <w:unhideWhenUsed/>
    <w:rsid w:val="005C76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C7635"/>
  </w:style>
  <w:style w:type="paragraph" w:styleId="aa">
    <w:name w:val="Balloon Text"/>
    <w:basedOn w:val="a"/>
    <w:link w:val="ab"/>
    <w:uiPriority w:val="99"/>
    <w:semiHidden/>
    <w:unhideWhenUsed/>
    <w:rsid w:val="005C76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C763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3359F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รายการย่อหน้า อักขระ"/>
    <w:link w:val="a4"/>
    <w:uiPriority w:val="34"/>
    <w:rsid w:val="0023359F"/>
    <w:rPr>
      <w:rFonts w:ascii="Times New Roman" w:eastAsia="Times New Roman" w:hAnsi="Times New Roman" w:cs="Angsana New"/>
      <w:sz w:val="24"/>
    </w:rPr>
  </w:style>
  <w:style w:type="paragraph" w:styleId="a6">
    <w:name w:val="header"/>
    <w:basedOn w:val="a"/>
    <w:link w:val="a7"/>
    <w:uiPriority w:val="99"/>
    <w:unhideWhenUsed/>
    <w:rsid w:val="005C76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C7635"/>
  </w:style>
  <w:style w:type="paragraph" w:styleId="a8">
    <w:name w:val="footer"/>
    <w:basedOn w:val="a"/>
    <w:link w:val="a9"/>
    <w:uiPriority w:val="99"/>
    <w:unhideWhenUsed/>
    <w:rsid w:val="005C76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C7635"/>
  </w:style>
  <w:style w:type="paragraph" w:styleId="aa">
    <w:name w:val="Balloon Text"/>
    <w:basedOn w:val="a"/>
    <w:link w:val="ab"/>
    <w:uiPriority w:val="99"/>
    <w:semiHidden/>
    <w:unhideWhenUsed/>
    <w:rsid w:val="005C76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C763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Corporate Edition</cp:lastModifiedBy>
  <cp:revision>5</cp:revision>
  <cp:lastPrinted>2017-11-24T08:19:00Z</cp:lastPrinted>
  <dcterms:created xsi:type="dcterms:W3CDTF">2017-11-30T08:40:00Z</dcterms:created>
  <dcterms:modified xsi:type="dcterms:W3CDTF">2017-12-13T07:51:00Z</dcterms:modified>
</cp:coreProperties>
</file>